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40211680" w:rsidP="235D2BD6" w:rsidRDefault="40211680" w14:paraId="4C131C6B" w14:textId="426C2EF8">
      <w:r w:rsidRPr="71355477" w:rsidR="6F998416">
        <w:rPr>
          <w:b w:val="1"/>
          <w:bCs w:val="1"/>
          <w:sz w:val="28"/>
          <w:szCs w:val="28"/>
        </w:rPr>
        <w:t>Equipment</w:t>
      </w:r>
      <w:r w:rsidRPr="71355477" w:rsidR="40211680">
        <w:rPr>
          <w:b w:val="1"/>
          <w:bCs w:val="1"/>
          <w:sz w:val="28"/>
          <w:szCs w:val="28"/>
        </w:rPr>
        <w:t xml:space="preserve"> Technician</w:t>
      </w:r>
      <w:r>
        <w:br/>
      </w:r>
    </w:p>
    <w:tbl>
      <w:tblPr>
        <w:tblStyle w:val="TableGrid"/>
        <w:tblW w:w="9360" w:type="dxa"/>
        <w:tblLayout w:type="fixed"/>
        <w:tblLook w:val="06A0" w:firstRow="1" w:lastRow="0" w:firstColumn="1" w:lastColumn="0" w:noHBand="1" w:noVBand="1"/>
      </w:tblPr>
      <w:tblGrid>
        <w:gridCol w:w="2130"/>
        <w:gridCol w:w="7230"/>
      </w:tblGrid>
      <w:tr w:rsidR="235D2BD6" w:rsidTr="1307B854" w14:paraId="124814F3" w14:textId="77777777">
        <w:trPr>
          <w:trHeight w:val="300"/>
        </w:trPr>
        <w:tc>
          <w:tcPr>
            <w:tcW w:w="2130" w:type="dxa"/>
            <w:tcMar/>
          </w:tcPr>
          <w:p w:rsidR="40211680" w:rsidP="54EA6048" w:rsidRDefault="40211680" w14:paraId="04C14E94" w14:textId="053F0388">
            <w:pPr>
              <w:rPr>
                <w:b w:val="1"/>
                <w:bCs w:val="1"/>
              </w:rPr>
            </w:pPr>
            <w:r w:rsidRPr="1307B854" w:rsidR="40211680">
              <w:rPr>
                <w:b w:val="1"/>
                <w:bCs w:val="1"/>
              </w:rPr>
              <w:t xml:space="preserve">Task Sheet </w:t>
            </w:r>
            <w:r w:rsidRPr="1307B854" w:rsidR="6619F37A">
              <w:rPr>
                <w:b w:val="1"/>
                <w:bCs w:val="1"/>
              </w:rPr>
              <w:t>4.2</w:t>
            </w:r>
          </w:p>
        </w:tc>
        <w:tc>
          <w:tcPr>
            <w:tcW w:w="7230" w:type="dxa"/>
            <w:tcMar/>
          </w:tcPr>
          <w:p w:rsidR="40211680" w:rsidP="54EA6048" w:rsidRDefault="008D0D5D" w14:paraId="088E1C34" w14:textId="28B1B79D">
            <w:pPr>
              <w:rPr>
                <w:b/>
                <w:bCs/>
              </w:rPr>
            </w:pPr>
            <w:r>
              <w:rPr>
                <w:b/>
                <w:bCs/>
              </w:rPr>
              <w:t>Network Tests, Diagnostics, Scope Tests</w:t>
            </w:r>
          </w:p>
        </w:tc>
      </w:tr>
      <w:tr w:rsidR="54EA6048" w:rsidTr="1307B854" w14:paraId="37BD6097" w14:textId="77777777">
        <w:trPr>
          <w:trHeight w:val="300"/>
        </w:trPr>
        <w:tc>
          <w:tcPr>
            <w:tcW w:w="2130" w:type="dxa"/>
            <w:tcMar/>
          </w:tcPr>
          <w:p w:rsidR="2AD64342" w:rsidP="54EA6048" w:rsidRDefault="2AD64342" w14:paraId="76F1845B" w14:textId="5D4E8335">
            <w:r>
              <w:t>Objective</w:t>
            </w:r>
          </w:p>
        </w:tc>
        <w:tc>
          <w:tcPr>
            <w:tcW w:w="7230" w:type="dxa"/>
            <w:tcMar/>
          </w:tcPr>
          <w:p w:rsidR="2AD64342" w:rsidP="54EA6048" w:rsidRDefault="2AD64342" w14:paraId="6727219C" w14:textId="2B49C0CB">
            <w:r>
              <w:t>In this task sheet you will</w:t>
            </w:r>
            <w:r w:rsidR="008D0D5D">
              <w:t xml:space="preserve"> demonstrate performing network tests, resistance checks and using a scope to test a Network.</w:t>
            </w:r>
          </w:p>
        </w:tc>
      </w:tr>
      <w:tr w:rsidR="54EA6048" w:rsidTr="1307B854" w14:paraId="4499846D" w14:textId="77777777">
        <w:trPr>
          <w:trHeight w:val="300"/>
        </w:trPr>
        <w:tc>
          <w:tcPr>
            <w:tcW w:w="2130" w:type="dxa"/>
            <w:tcMar/>
          </w:tcPr>
          <w:p w:rsidR="2AD64342" w:rsidP="54EA6048" w:rsidRDefault="2AD64342" w14:paraId="2AF43CE2" w14:textId="3E3FA5B9">
            <w:r>
              <w:t>Tools and Equipment Needed</w:t>
            </w:r>
          </w:p>
        </w:tc>
        <w:tc>
          <w:tcPr>
            <w:tcW w:w="7230" w:type="dxa"/>
            <w:tcMar/>
          </w:tcPr>
          <w:p w:rsidR="2AD64342" w:rsidP="0039064F" w:rsidRDefault="0039064F" w14:paraId="3F756300" w14:textId="77777777">
            <w:r>
              <w:t>Service Information</w:t>
            </w:r>
          </w:p>
          <w:p w:rsidR="0039064F" w:rsidP="0039064F" w:rsidRDefault="0039064F" w14:paraId="41BDB6B1" w14:textId="77777777">
            <w:r>
              <w:t>Digital Volt/Ohm Meter</w:t>
            </w:r>
          </w:p>
          <w:p w:rsidR="0039064F" w:rsidP="0039064F" w:rsidRDefault="0039064F" w14:paraId="08871DA2" w14:textId="67ABF8DF">
            <w:r>
              <w:t xml:space="preserve">2 Channel Oscilloscope </w:t>
            </w:r>
          </w:p>
        </w:tc>
      </w:tr>
    </w:tbl>
    <w:p w:rsidR="235D2BD6" w:rsidP="235D2BD6" w:rsidRDefault="235D2BD6" w14:paraId="3435F147" w14:textId="5F27C2A4"/>
    <w:p w:rsidR="00EB654F" w:rsidP="00EB654F" w:rsidRDefault="00EB654F" w14:paraId="6D0E7124" w14:textId="77777777">
      <w:pPr>
        <w:pStyle w:val="paragraph"/>
        <w:spacing w:before="0" w:beforeAutospacing="0" w:after="0" w:afterAutospacing="0" w:line="480" w:lineRule="auto"/>
        <w:ind w:left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</w:rPr>
        <w:t>NAME __________________________________________________________________</w:t>
      </w:r>
      <w:r>
        <w:rPr>
          <w:rStyle w:val="eop"/>
          <w:rFonts w:ascii="Calibri" w:hAnsi="Calibri" w:cs="Calibri"/>
        </w:rPr>
        <w:t> </w:t>
      </w:r>
    </w:p>
    <w:p w:rsidR="00EB654F" w:rsidP="71355477" w:rsidRDefault="00EB654F" w14:paraId="5E176132" w14:textId="6C85F126">
      <w:pPr>
        <w:pStyle w:val="paragraph"/>
        <w:spacing w:before="0" w:beforeAutospacing="off" w:after="0" w:afterAutospacing="off" w:line="480" w:lineRule="auto"/>
        <w:ind w:left="720"/>
        <w:textAlignment w:val="baseline"/>
        <w:rPr>
          <w:rStyle w:val="eop"/>
          <w:rFonts w:ascii="Calibri" w:hAnsi="Calibri" w:cs="Calibri"/>
        </w:rPr>
      </w:pPr>
      <w:r w:rsidRPr="1307B854" w:rsidR="00EB654F">
        <w:rPr>
          <w:rStyle w:val="normaltextrun"/>
          <w:rFonts w:ascii="Calibri" w:hAnsi="Calibri" w:cs="Calibri"/>
          <w:b w:val="1"/>
          <w:bCs w:val="1"/>
        </w:rPr>
        <w:t xml:space="preserve">Year/Make/Model of </w:t>
      </w:r>
      <w:r w:rsidRPr="1307B854" w:rsidR="70FC3A3B">
        <w:rPr>
          <w:rStyle w:val="normaltextrun"/>
          <w:rFonts w:ascii="Calibri" w:hAnsi="Calibri" w:cs="Calibri"/>
          <w:b w:val="1"/>
          <w:bCs w:val="1"/>
        </w:rPr>
        <w:t xml:space="preserve">equipment </w:t>
      </w:r>
      <w:r w:rsidRPr="1307B854" w:rsidR="00EB654F">
        <w:rPr>
          <w:rStyle w:val="normaltextrun"/>
          <w:rFonts w:ascii="Calibri" w:hAnsi="Calibri" w:cs="Calibri"/>
          <w:b w:val="1"/>
          <w:bCs w:val="1"/>
        </w:rPr>
        <w:t>Being</w:t>
      </w:r>
      <w:r w:rsidRPr="1307B854" w:rsidR="00EB654F">
        <w:rPr>
          <w:rStyle w:val="normaltextrun"/>
          <w:rFonts w:ascii="Calibri" w:hAnsi="Calibri" w:cs="Calibri"/>
          <w:b w:val="1"/>
          <w:bCs w:val="1"/>
        </w:rPr>
        <w:t xml:space="preserve"> Worked on ________________________________</w:t>
      </w:r>
      <w:r w:rsidRPr="1307B854" w:rsidR="00EB654F">
        <w:rPr>
          <w:rStyle w:val="eop"/>
          <w:rFonts w:ascii="Calibri" w:hAnsi="Calibri" w:cs="Calibri"/>
        </w:rPr>
        <w:t> </w:t>
      </w:r>
    </w:p>
    <w:p w:rsidRPr="00681EDA" w:rsidR="0063676C" w:rsidP="0063676C" w:rsidRDefault="007A7BD7" w14:paraId="216B8E71" w14:textId="32E61134">
      <w:pPr>
        <w:pStyle w:val="paragraph"/>
        <w:numPr>
          <w:ilvl w:val="0"/>
          <w:numId w:val="3"/>
        </w:numPr>
        <w:spacing w:before="0" w:beforeAutospacing="0" w:after="0" w:afterAutospacing="0" w:line="480" w:lineRule="auto"/>
        <w:textAlignment w:val="baseline"/>
        <w:rPr>
          <w:rStyle w:val="eop"/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</w:rPr>
        <w:t xml:space="preserve">Using a suitable scan tool, perform a network test.  List all the modules that </w:t>
      </w:r>
      <w:r w:rsidR="00681EDA">
        <w:rPr>
          <w:rStyle w:val="eop"/>
          <w:rFonts w:ascii="Calibri" w:hAnsi="Calibri" w:cs="Calibri"/>
        </w:rPr>
        <w:t>responded to the network test. _______________________________________________________</w:t>
      </w:r>
    </w:p>
    <w:p w:rsidRPr="00435149" w:rsidR="00681EDA" w:rsidP="4CEA4143" w:rsidRDefault="00681EDA" w14:paraId="3F2EC837" w14:textId="6B683B84">
      <w:pPr>
        <w:pStyle w:val="paragraph"/>
        <w:numPr>
          <w:ilvl w:val="0"/>
          <w:numId w:val="4"/>
        </w:numPr>
        <w:spacing w:before="0" w:beforeAutospacing="off" w:after="0" w:afterAutospacing="off" w:line="480" w:lineRule="auto"/>
        <w:textAlignment w:val="baseline"/>
        <w:rPr>
          <w:rStyle w:val="eop"/>
          <w:rFonts w:ascii="Segoe UI" w:hAnsi="Segoe UI" w:cs="Segoe UI"/>
          <w:sz w:val="18"/>
          <w:szCs w:val="18"/>
        </w:rPr>
      </w:pPr>
      <w:r w:rsidRPr="4CEA4143" w:rsidR="00681EDA">
        <w:rPr>
          <w:rStyle w:val="eop"/>
          <w:rFonts w:ascii="Calibri" w:hAnsi="Calibri" w:cs="Calibri"/>
        </w:rPr>
        <w:t>Are there any modules that did not respond</w:t>
      </w:r>
      <w:r w:rsidRPr="4CEA4143" w:rsidR="29103697">
        <w:rPr>
          <w:rStyle w:val="eop"/>
          <w:rFonts w:ascii="Calibri" w:hAnsi="Calibri" w:cs="Calibri"/>
        </w:rPr>
        <w:t xml:space="preserve">? </w:t>
      </w:r>
      <w:r w:rsidRPr="4CEA4143" w:rsidR="00681EDA">
        <w:rPr>
          <w:rStyle w:val="eop"/>
          <w:rFonts w:ascii="Calibri" w:hAnsi="Calibri" w:cs="Calibri"/>
        </w:rPr>
        <w:t>_______________________________</w:t>
      </w:r>
    </w:p>
    <w:p w:rsidRPr="00435149" w:rsidR="00435149" w:rsidP="00681EDA" w:rsidRDefault="00435149" w14:paraId="5C859F59" w14:textId="256CB23F">
      <w:pPr>
        <w:pStyle w:val="paragraph"/>
        <w:numPr>
          <w:ilvl w:val="0"/>
          <w:numId w:val="4"/>
        </w:numPr>
        <w:spacing w:before="0" w:beforeAutospacing="0" w:after="0" w:afterAutospacing="0" w:line="480" w:lineRule="auto"/>
        <w:textAlignment w:val="baseline"/>
        <w:rPr>
          <w:rStyle w:val="eop"/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</w:rPr>
        <w:t>Are there any modules that are optional for this vehicle? _____________________________________________________________________</w:t>
      </w:r>
    </w:p>
    <w:p w:rsidR="00435149" w:rsidP="4CEA4143" w:rsidRDefault="00435149" w14:paraId="74BB1C41" w14:textId="11801B52">
      <w:pPr>
        <w:pStyle w:val="paragraph"/>
        <w:numPr>
          <w:ilvl w:val="0"/>
          <w:numId w:val="4"/>
        </w:numPr>
        <w:spacing w:before="0" w:beforeAutospacing="off" w:after="0" w:afterAutospacing="off" w:line="480" w:lineRule="auto"/>
        <w:textAlignment w:val="baseline"/>
        <w:rPr>
          <w:rStyle w:val="eop"/>
          <w:rFonts w:ascii="Segoe UI" w:hAnsi="Segoe UI" w:cs="Segoe UI"/>
          <w:sz w:val="18"/>
          <w:szCs w:val="18"/>
        </w:rPr>
      </w:pPr>
      <w:r w:rsidRPr="4CEA4143" w:rsidR="00435149">
        <w:rPr>
          <w:rStyle w:val="eop"/>
          <w:rFonts w:ascii="Calibri" w:hAnsi="Calibri" w:cs="Calibri"/>
        </w:rPr>
        <w:t xml:space="preserve">How would you tell if a vehicle is equipped with </w:t>
      </w:r>
      <w:r w:rsidRPr="4CEA4143" w:rsidR="608B4338">
        <w:rPr>
          <w:rStyle w:val="eop"/>
          <w:rFonts w:ascii="Calibri" w:hAnsi="Calibri" w:cs="Calibri"/>
        </w:rPr>
        <w:t>a module</w:t>
      </w:r>
      <w:r w:rsidRPr="4CEA4143" w:rsidR="00435149">
        <w:rPr>
          <w:rStyle w:val="eop"/>
          <w:rFonts w:ascii="Calibri" w:hAnsi="Calibri" w:cs="Calibri"/>
        </w:rPr>
        <w:t xml:space="preserve"> that is optional but not responding? __________________________________________________________</w:t>
      </w:r>
    </w:p>
    <w:p w:rsidRPr="00E642A3" w:rsidR="008D6840" w:rsidP="4CEA4143" w:rsidRDefault="008D6840" w14:paraId="581DFBBE" w14:textId="2B1159F4">
      <w:pPr>
        <w:pStyle w:val="paragraph"/>
        <w:numPr>
          <w:ilvl w:val="0"/>
          <w:numId w:val="4"/>
        </w:numPr>
        <w:spacing w:before="0" w:beforeAutospacing="off" w:after="0" w:afterAutospacing="off" w:line="480" w:lineRule="auto"/>
        <w:textAlignment w:val="baseline"/>
        <w:rPr>
          <w:rStyle w:val="eop"/>
          <w:rFonts w:ascii="Calibri" w:hAnsi="Calibri" w:cs="Calibri" w:asciiTheme="minorAscii" w:hAnsiTheme="minorAscii" w:cstheme="minorAscii"/>
        </w:rPr>
      </w:pPr>
      <w:r w:rsidRPr="4CEA4143" w:rsidR="008D6840">
        <w:rPr>
          <w:rStyle w:val="eop"/>
          <w:rFonts w:ascii="Calibri" w:hAnsi="Calibri" w:cs="Calibri" w:asciiTheme="minorAscii" w:hAnsiTheme="minorAscii" w:cstheme="minorAscii"/>
        </w:rPr>
        <w:t xml:space="preserve">Perform a </w:t>
      </w:r>
      <w:r w:rsidRPr="4CEA4143" w:rsidR="7219520C">
        <w:rPr>
          <w:rStyle w:val="eop"/>
          <w:rFonts w:ascii="Calibri" w:hAnsi="Calibri" w:cs="Calibri" w:asciiTheme="minorAscii" w:hAnsiTheme="minorAscii" w:cstheme="minorAscii"/>
        </w:rPr>
        <w:t>self-test</w:t>
      </w:r>
      <w:r w:rsidRPr="4CEA4143" w:rsidR="7219520C">
        <w:rPr>
          <w:rStyle w:val="eop"/>
          <w:rFonts w:ascii="Calibri" w:hAnsi="Calibri" w:cs="Calibri" w:asciiTheme="minorAscii" w:hAnsiTheme="minorAscii" w:cstheme="minorAscii"/>
        </w:rPr>
        <w:t xml:space="preserve">. </w:t>
      </w:r>
      <w:r w:rsidRPr="4CEA4143" w:rsidR="008D6840">
        <w:rPr>
          <w:rStyle w:val="eop"/>
          <w:rFonts w:ascii="Calibri" w:hAnsi="Calibri" w:cs="Calibri" w:asciiTheme="minorAscii" w:hAnsiTheme="minorAscii" w:cstheme="minorAscii"/>
        </w:rPr>
        <w:t>Are there any codes in any of the modules? _________ List any codes ____________________________________________________________________</w:t>
      </w:r>
    </w:p>
    <w:p w:rsidRPr="00E642A3" w:rsidR="008D6840" w:rsidP="00435149" w:rsidRDefault="008D6840" w14:paraId="569D8DA4" w14:textId="72447C27">
      <w:pPr>
        <w:pStyle w:val="paragraph"/>
        <w:numPr>
          <w:ilvl w:val="0"/>
          <w:numId w:val="4"/>
        </w:numPr>
        <w:spacing w:before="0" w:beforeAutospacing="0" w:after="0" w:afterAutospacing="0" w:line="480" w:lineRule="auto"/>
        <w:textAlignment w:val="baseline"/>
        <w:rPr>
          <w:rStyle w:val="eop"/>
          <w:rFonts w:asciiTheme="minorHAnsi" w:hAnsiTheme="minorHAnsi" w:cstheme="minorHAnsi"/>
        </w:rPr>
      </w:pPr>
      <w:r w:rsidRPr="00E642A3">
        <w:rPr>
          <w:rStyle w:val="eop"/>
          <w:rFonts w:asciiTheme="minorHAnsi" w:hAnsiTheme="minorHAnsi" w:cstheme="minorHAnsi"/>
        </w:rPr>
        <w:t>Are there any network codes? __________________________________________________</w:t>
      </w:r>
    </w:p>
    <w:p w:rsidRPr="00E642A3" w:rsidR="008D6840" w:rsidP="00435149" w:rsidRDefault="008D6840" w14:paraId="485BD6F5" w14:textId="3E527992">
      <w:pPr>
        <w:pStyle w:val="paragraph"/>
        <w:numPr>
          <w:ilvl w:val="0"/>
          <w:numId w:val="4"/>
        </w:numPr>
        <w:spacing w:before="0" w:beforeAutospacing="0" w:after="0" w:afterAutospacing="0" w:line="480" w:lineRule="auto"/>
        <w:textAlignment w:val="baseline"/>
        <w:rPr>
          <w:rStyle w:val="eop"/>
          <w:rFonts w:asciiTheme="minorHAnsi" w:hAnsiTheme="minorHAnsi" w:cstheme="minorHAnsi"/>
        </w:rPr>
      </w:pPr>
      <w:r w:rsidRPr="00E642A3">
        <w:rPr>
          <w:rStyle w:val="eop"/>
          <w:rFonts w:asciiTheme="minorHAnsi" w:hAnsiTheme="minorHAnsi" w:cstheme="minorHAnsi"/>
        </w:rPr>
        <w:t>How do you know if a code is a network code? __________________________________________________________________</w:t>
      </w:r>
      <w:r w:rsidR="00E642A3">
        <w:rPr>
          <w:rStyle w:val="eop"/>
          <w:rFonts w:asciiTheme="minorHAnsi" w:hAnsiTheme="minorHAnsi" w:cstheme="minorHAnsi"/>
        </w:rPr>
        <w:t>__</w:t>
      </w:r>
    </w:p>
    <w:p w:rsidR="00F87021" w:rsidP="4CEA4143" w:rsidRDefault="00E642A3" w14:paraId="3302BDD8" w14:textId="537D00E1">
      <w:pPr>
        <w:pStyle w:val="paragraph"/>
        <w:numPr>
          <w:ilvl w:val="0"/>
          <w:numId w:val="3"/>
        </w:numPr>
        <w:spacing w:before="0" w:beforeAutospacing="off" w:after="0" w:afterAutospacing="off" w:line="480" w:lineRule="auto"/>
        <w:textAlignment w:val="baseline"/>
        <w:rPr>
          <w:rStyle w:val="eop"/>
          <w:rFonts w:ascii="Calibri" w:hAnsi="Calibri" w:cs="Calibri" w:asciiTheme="minorAscii" w:hAnsiTheme="minorAscii" w:cstheme="minorAscii"/>
        </w:rPr>
      </w:pPr>
      <w:r w:rsidRPr="4CEA4143" w:rsidR="00E642A3">
        <w:rPr>
          <w:rStyle w:val="eop"/>
          <w:rFonts w:ascii="Calibri" w:hAnsi="Calibri" w:cs="Calibri" w:asciiTheme="minorAscii" w:hAnsiTheme="minorAscii" w:cstheme="minorAscii"/>
        </w:rPr>
        <w:t>Set your multimeter to Ohms</w:t>
      </w:r>
      <w:r w:rsidRPr="4CEA4143" w:rsidR="21B8CEB6">
        <w:rPr>
          <w:rStyle w:val="eop"/>
          <w:rFonts w:ascii="Calibri" w:hAnsi="Calibri" w:cs="Calibri" w:asciiTheme="minorAscii" w:hAnsiTheme="minorAscii" w:cstheme="minorAscii"/>
        </w:rPr>
        <w:t xml:space="preserve">. </w:t>
      </w:r>
      <w:r w:rsidRPr="4CEA4143" w:rsidR="00E642A3">
        <w:rPr>
          <w:rStyle w:val="eop"/>
          <w:rFonts w:ascii="Calibri" w:hAnsi="Calibri" w:cs="Calibri" w:asciiTheme="minorAscii" w:hAnsiTheme="minorAscii" w:cstheme="minorAscii"/>
        </w:rPr>
        <w:t>Using your multimeter, check resistance across the 2 pins of the Data Link Connect</w:t>
      </w:r>
      <w:r w:rsidRPr="4CEA4143" w:rsidR="00A715BB">
        <w:rPr>
          <w:rStyle w:val="eop"/>
          <w:rFonts w:ascii="Calibri" w:hAnsi="Calibri" w:cs="Calibri" w:asciiTheme="minorAscii" w:hAnsiTheme="minorAscii" w:cstheme="minorAscii"/>
        </w:rPr>
        <w:t>or</w:t>
      </w:r>
      <w:r w:rsidRPr="4CEA4143" w:rsidR="6741A328">
        <w:rPr>
          <w:rStyle w:val="eop"/>
          <w:rFonts w:ascii="Calibri" w:hAnsi="Calibri" w:cs="Calibri" w:asciiTheme="minorAscii" w:hAnsiTheme="minorAscii" w:cstheme="minorAscii"/>
        </w:rPr>
        <w:t xml:space="preserve">. </w:t>
      </w:r>
    </w:p>
    <w:p w:rsidR="00F87021" w:rsidP="4CEA4143" w:rsidRDefault="00F87021" w14:paraId="4E493D7A" w14:textId="29AC307B">
      <w:pPr>
        <w:pStyle w:val="paragraph"/>
        <w:numPr>
          <w:ilvl w:val="0"/>
          <w:numId w:val="6"/>
        </w:numPr>
        <w:spacing w:before="0" w:beforeAutospacing="off" w:after="0" w:afterAutospacing="off" w:line="480" w:lineRule="auto"/>
        <w:textAlignment w:val="baseline"/>
        <w:rPr>
          <w:rStyle w:val="eop"/>
          <w:rFonts w:ascii="Calibri" w:hAnsi="Calibri" w:cs="Calibri" w:asciiTheme="minorAscii" w:hAnsiTheme="minorAscii" w:cstheme="minorAscii"/>
        </w:rPr>
      </w:pPr>
      <w:r w:rsidRPr="4CEA4143" w:rsidR="00F87021">
        <w:rPr>
          <w:rStyle w:val="eop"/>
          <w:rFonts w:ascii="Calibri" w:hAnsi="Calibri" w:cs="Calibri" w:asciiTheme="minorAscii" w:hAnsiTheme="minorAscii" w:cstheme="minorAscii"/>
        </w:rPr>
        <w:t>Which 2 pins are the CAN BUS network in the Data Link Connector</w:t>
      </w:r>
      <w:r w:rsidRPr="4CEA4143" w:rsidR="24B18017">
        <w:rPr>
          <w:rStyle w:val="eop"/>
          <w:rFonts w:ascii="Calibri" w:hAnsi="Calibri" w:cs="Calibri" w:asciiTheme="minorAscii" w:hAnsiTheme="minorAscii" w:cstheme="minorAscii"/>
        </w:rPr>
        <w:t xml:space="preserve">? </w:t>
      </w:r>
      <w:r w:rsidRPr="4CEA4143" w:rsidR="00F87021">
        <w:rPr>
          <w:rStyle w:val="eop"/>
          <w:rFonts w:ascii="Calibri" w:hAnsi="Calibri" w:cs="Calibri" w:asciiTheme="minorAscii" w:hAnsiTheme="minorAscii" w:cstheme="minorAscii"/>
        </w:rPr>
        <w:t>_____________</w:t>
      </w:r>
    </w:p>
    <w:p w:rsidR="00F87021" w:rsidP="00F87021" w:rsidRDefault="00F87021" w14:paraId="69FAA8CC" w14:textId="1C73C7AB">
      <w:pPr>
        <w:pStyle w:val="paragraph"/>
        <w:numPr>
          <w:ilvl w:val="0"/>
          <w:numId w:val="6"/>
        </w:numPr>
        <w:spacing w:before="0" w:beforeAutospacing="0" w:after="0" w:afterAutospacing="0" w:line="480" w:lineRule="auto"/>
        <w:textAlignment w:val="baseline"/>
        <w:rPr>
          <w:rStyle w:val="eop"/>
          <w:rFonts w:asciiTheme="minorHAnsi" w:hAnsiTheme="minorHAnsi" w:cstheme="minorHAnsi"/>
        </w:rPr>
      </w:pPr>
      <w:r>
        <w:rPr>
          <w:rStyle w:val="eop"/>
          <w:rFonts w:asciiTheme="minorHAnsi" w:hAnsiTheme="minorHAnsi" w:cstheme="minorHAnsi"/>
        </w:rPr>
        <w:t>What is the measured resistance that you got? ______________________________</w:t>
      </w:r>
    </w:p>
    <w:p w:rsidR="00F87021" w:rsidP="4CEA4143" w:rsidRDefault="00F87021" w14:paraId="20BFB84D" w14:textId="30032E31">
      <w:pPr>
        <w:pStyle w:val="paragraph"/>
        <w:numPr>
          <w:ilvl w:val="0"/>
          <w:numId w:val="6"/>
        </w:numPr>
        <w:spacing w:before="0" w:beforeAutospacing="off" w:after="0" w:afterAutospacing="off" w:line="480" w:lineRule="auto"/>
        <w:textAlignment w:val="baseline"/>
        <w:rPr>
          <w:rStyle w:val="eop"/>
          <w:rFonts w:ascii="Calibri" w:hAnsi="Calibri" w:cs="Calibri" w:asciiTheme="minorAscii" w:hAnsiTheme="minorAscii" w:cstheme="minorAscii"/>
        </w:rPr>
      </w:pPr>
      <w:r w:rsidRPr="4CEA4143" w:rsidR="00F87021">
        <w:rPr>
          <w:rStyle w:val="eop"/>
          <w:rFonts w:ascii="Calibri" w:hAnsi="Calibri" w:cs="Calibri" w:asciiTheme="minorAscii" w:hAnsiTheme="minorAscii" w:cstheme="minorAscii"/>
        </w:rPr>
        <w:t>Is this a good resistance</w:t>
      </w:r>
      <w:r w:rsidRPr="4CEA4143" w:rsidR="3DD01DFD">
        <w:rPr>
          <w:rStyle w:val="eop"/>
          <w:rFonts w:ascii="Calibri" w:hAnsi="Calibri" w:cs="Calibri" w:asciiTheme="minorAscii" w:hAnsiTheme="minorAscii" w:cstheme="minorAscii"/>
        </w:rPr>
        <w:t xml:space="preserve">? </w:t>
      </w:r>
      <w:r w:rsidRPr="4CEA4143" w:rsidR="00F87021">
        <w:rPr>
          <w:rStyle w:val="eop"/>
          <w:rFonts w:ascii="Calibri" w:hAnsi="Calibri" w:cs="Calibri" w:asciiTheme="minorAscii" w:hAnsiTheme="minorAscii" w:cstheme="minorAscii"/>
        </w:rPr>
        <w:t>________________________________________________</w:t>
      </w:r>
    </w:p>
    <w:p w:rsidR="00F87021" w:rsidP="00F87021" w:rsidRDefault="00F87021" w14:paraId="1070D759" w14:textId="418689A2">
      <w:pPr>
        <w:pStyle w:val="paragraph"/>
        <w:numPr>
          <w:ilvl w:val="0"/>
          <w:numId w:val="6"/>
        </w:numPr>
        <w:spacing w:before="0" w:beforeAutospacing="0" w:after="0" w:afterAutospacing="0" w:line="480" w:lineRule="auto"/>
        <w:textAlignment w:val="baseline"/>
        <w:rPr>
          <w:rStyle w:val="eop"/>
          <w:rFonts w:asciiTheme="minorHAnsi" w:hAnsiTheme="minorHAnsi" w:cstheme="minorHAnsi"/>
        </w:rPr>
      </w:pPr>
      <w:r>
        <w:rPr>
          <w:rStyle w:val="eop"/>
          <w:rFonts w:asciiTheme="minorHAnsi" w:hAnsiTheme="minorHAnsi" w:cstheme="minorHAnsi"/>
        </w:rPr>
        <w:t>What would happen if there were an open in 1 of the terminating resisters? _____________________________________________________________________</w:t>
      </w:r>
    </w:p>
    <w:p w:rsidR="00C2232D" w:rsidP="4CEA4143" w:rsidRDefault="00F87021" w14:paraId="2DAF393F" w14:textId="41E84464">
      <w:pPr>
        <w:pStyle w:val="paragraph"/>
        <w:numPr>
          <w:ilvl w:val="0"/>
          <w:numId w:val="3"/>
        </w:numPr>
        <w:spacing w:before="0" w:beforeAutospacing="off" w:after="0" w:afterAutospacing="off" w:line="480" w:lineRule="auto"/>
        <w:textAlignment w:val="baseline"/>
        <w:rPr>
          <w:rStyle w:val="eop"/>
          <w:rFonts w:ascii="Calibri" w:hAnsi="Calibri" w:cs="Calibri" w:asciiTheme="minorAscii" w:hAnsiTheme="minorAscii" w:cstheme="minorAscii"/>
        </w:rPr>
      </w:pPr>
      <w:r w:rsidRPr="4CEA4143" w:rsidR="00F87021">
        <w:rPr>
          <w:rStyle w:val="eop"/>
          <w:rFonts w:ascii="Calibri" w:hAnsi="Calibri" w:cs="Calibri" w:asciiTheme="minorAscii" w:hAnsiTheme="minorAscii" w:cstheme="minorAscii"/>
        </w:rPr>
        <w:t xml:space="preserve">Using a 2 channel </w:t>
      </w:r>
      <w:r w:rsidRPr="4CEA4143" w:rsidR="001D2585">
        <w:rPr>
          <w:rStyle w:val="eop"/>
          <w:rFonts w:ascii="Calibri" w:hAnsi="Calibri" w:cs="Calibri" w:asciiTheme="minorAscii" w:hAnsiTheme="minorAscii" w:cstheme="minorAscii"/>
        </w:rPr>
        <w:t>Oscilloscope,</w:t>
      </w:r>
      <w:r w:rsidRPr="4CEA4143" w:rsidR="00826896">
        <w:rPr>
          <w:rStyle w:val="eop"/>
          <w:rFonts w:ascii="Calibri" w:hAnsi="Calibri" w:cs="Calibri" w:asciiTheme="minorAscii" w:hAnsiTheme="minorAscii" w:cstheme="minorAscii"/>
        </w:rPr>
        <w:t xml:space="preserve"> </w:t>
      </w:r>
      <w:r w:rsidRPr="4CEA4143" w:rsidR="00077B9C">
        <w:rPr>
          <w:rStyle w:val="eop"/>
          <w:rFonts w:ascii="Calibri" w:hAnsi="Calibri" w:cs="Calibri" w:asciiTheme="minorAscii" w:hAnsiTheme="minorAscii" w:cstheme="minorAscii"/>
        </w:rPr>
        <w:t xml:space="preserve">set each channel to </w:t>
      </w:r>
      <w:r w:rsidRPr="4CEA4143" w:rsidR="00485A37">
        <w:rPr>
          <w:rStyle w:val="eop"/>
          <w:rFonts w:ascii="Calibri" w:hAnsi="Calibri" w:cs="Calibri" w:asciiTheme="minorAscii" w:hAnsiTheme="minorAscii" w:cstheme="minorAscii"/>
        </w:rPr>
        <w:t>500ui division and a speed of 200k/s</w:t>
      </w:r>
      <w:r w:rsidRPr="4CEA4143" w:rsidR="6E5F5E9D">
        <w:rPr>
          <w:rStyle w:val="eop"/>
          <w:rFonts w:ascii="Calibri" w:hAnsi="Calibri" w:cs="Calibri" w:asciiTheme="minorAscii" w:hAnsiTheme="minorAscii" w:cstheme="minorAscii"/>
        </w:rPr>
        <w:t>. On</w:t>
      </w:r>
      <w:r w:rsidRPr="4CEA4143" w:rsidR="00C2232D">
        <w:rPr>
          <w:rStyle w:val="eop"/>
          <w:rFonts w:ascii="Calibri" w:hAnsi="Calibri" w:cs="Calibri" w:asciiTheme="minorAscii" w:hAnsiTheme="minorAscii" w:cstheme="minorAscii"/>
        </w:rPr>
        <w:t xml:space="preserve"> each channel, connect the positive lead to one of the pins on the </w:t>
      </w:r>
      <w:r w:rsidRPr="4CEA4143" w:rsidR="0F66DF1B">
        <w:rPr>
          <w:rStyle w:val="eop"/>
          <w:rFonts w:ascii="Calibri" w:hAnsi="Calibri" w:cs="Calibri" w:asciiTheme="minorAscii" w:hAnsiTheme="minorAscii" w:cstheme="minorAscii"/>
        </w:rPr>
        <w:t>DLC (Data Link Connector)</w:t>
      </w:r>
      <w:r w:rsidRPr="4CEA4143" w:rsidR="00C2232D">
        <w:rPr>
          <w:rStyle w:val="eop"/>
          <w:rFonts w:ascii="Calibri" w:hAnsi="Calibri" w:cs="Calibri" w:asciiTheme="minorAscii" w:hAnsiTheme="minorAscii" w:cstheme="minorAscii"/>
        </w:rPr>
        <w:t xml:space="preserve"> and the other to chassis ground</w:t>
      </w:r>
      <w:r w:rsidRPr="4CEA4143" w:rsidR="60F1AFE9">
        <w:rPr>
          <w:rStyle w:val="eop"/>
          <w:rFonts w:ascii="Calibri" w:hAnsi="Calibri" w:cs="Calibri" w:asciiTheme="minorAscii" w:hAnsiTheme="minorAscii" w:cstheme="minorAscii"/>
        </w:rPr>
        <w:t xml:space="preserve">. </w:t>
      </w:r>
      <w:r w:rsidRPr="4CEA4143" w:rsidR="00C2232D">
        <w:rPr>
          <w:rStyle w:val="eop"/>
          <w:rFonts w:ascii="Calibri" w:hAnsi="Calibri" w:cs="Calibri" w:asciiTheme="minorAscii" w:hAnsiTheme="minorAscii" w:cstheme="minorAscii"/>
        </w:rPr>
        <w:t>Turn key</w:t>
      </w:r>
      <w:r w:rsidRPr="4CEA4143" w:rsidR="00C2232D">
        <w:rPr>
          <w:rStyle w:val="eop"/>
          <w:rFonts w:ascii="Calibri" w:hAnsi="Calibri" w:cs="Calibri" w:asciiTheme="minorAscii" w:hAnsiTheme="minorAscii" w:cstheme="minorAscii"/>
        </w:rPr>
        <w:t xml:space="preserve"> on and wait 1 minute.</w:t>
      </w:r>
    </w:p>
    <w:p w:rsidR="00F87021" w:rsidP="00C2232D" w:rsidRDefault="00C2232D" w14:paraId="615AE3D1" w14:textId="350AC82D">
      <w:pPr>
        <w:pStyle w:val="paragraph"/>
        <w:numPr>
          <w:ilvl w:val="0"/>
          <w:numId w:val="7"/>
        </w:numPr>
        <w:spacing w:before="0" w:beforeAutospacing="0" w:after="0" w:afterAutospacing="0" w:line="480" w:lineRule="auto"/>
        <w:textAlignment w:val="baseline"/>
        <w:rPr>
          <w:rStyle w:val="eop"/>
          <w:rFonts w:asciiTheme="minorHAnsi" w:hAnsiTheme="minorHAnsi" w:cstheme="minorHAnsi"/>
        </w:rPr>
      </w:pPr>
      <w:r>
        <w:rPr>
          <w:rStyle w:val="eop"/>
          <w:rFonts w:asciiTheme="minorHAnsi" w:hAnsiTheme="minorHAnsi" w:cstheme="minorHAnsi"/>
        </w:rPr>
        <w:t>What is the bias voltage</w:t>
      </w:r>
      <w:r w:rsidR="00C643A0">
        <w:rPr>
          <w:rStyle w:val="eop"/>
          <w:rFonts w:asciiTheme="minorHAnsi" w:hAnsiTheme="minorHAnsi" w:cstheme="minorHAnsi"/>
        </w:rPr>
        <w:t xml:space="preserve"> (base voltage)</w:t>
      </w:r>
      <w:r>
        <w:rPr>
          <w:rStyle w:val="eop"/>
          <w:rFonts w:asciiTheme="minorHAnsi" w:hAnsiTheme="minorHAnsi" w:cstheme="minorHAnsi"/>
        </w:rPr>
        <w:t xml:space="preserve"> on each circuit</w:t>
      </w:r>
      <w:r w:rsidR="00C643A0">
        <w:rPr>
          <w:rStyle w:val="eop"/>
          <w:rFonts w:asciiTheme="minorHAnsi" w:hAnsiTheme="minorHAnsi" w:cstheme="minorHAnsi"/>
        </w:rPr>
        <w:t>? _______________________</w:t>
      </w:r>
    </w:p>
    <w:p w:rsidR="00C643A0" w:rsidP="4CEA4143" w:rsidRDefault="00C643A0" w14:paraId="79AE2AD4" w14:textId="1869B854">
      <w:pPr>
        <w:pStyle w:val="paragraph"/>
        <w:numPr>
          <w:ilvl w:val="0"/>
          <w:numId w:val="7"/>
        </w:numPr>
        <w:spacing w:before="0" w:beforeAutospacing="off" w:after="0" w:afterAutospacing="off" w:line="480" w:lineRule="auto"/>
        <w:textAlignment w:val="baseline"/>
        <w:rPr>
          <w:rStyle w:val="eop"/>
          <w:rFonts w:ascii="Calibri" w:hAnsi="Calibri" w:cs="Calibri" w:asciiTheme="minorAscii" w:hAnsiTheme="minorAscii" w:cstheme="minorAscii"/>
        </w:rPr>
      </w:pPr>
      <w:r w:rsidRPr="4CEA4143" w:rsidR="00C643A0">
        <w:rPr>
          <w:rStyle w:val="eop"/>
          <w:rFonts w:ascii="Calibri" w:hAnsi="Calibri" w:cs="Calibri" w:asciiTheme="minorAscii" w:hAnsiTheme="minorAscii" w:cstheme="minorAscii"/>
        </w:rPr>
        <w:t>Start the vehicle</w:t>
      </w:r>
      <w:r w:rsidRPr="4CEA4143" w:rsidR="5AABFA78">
        <w:rPr>
          <w:rStyle w:val="eop"/>
          <w:rFonts w:ascii="Calibri" w:hAnsi="Calibri" w:cs="Calibri" w:asciiTheme="minorAscii" w:hAnsiTheme="minorAscii" w:cstheme="minorAscii"/>
        </w:rPr>
        <w:t xml:space="preserve">. </w:t>
      </w:r>
      <w:r w:rsidRPr="4CEA4143" w:rsidR="00C643A0">
        <w:rPr>
          <w:rStyle w:val="eop"/>
          <w:rFonts w:ascii="Calibri" w:hAnsi="Calibri" w:cs="Calibri" w:asciiTheme="minorAscii" w:hAnsiTheme="minorAscii" w:cstheme="minorAscii"/>
        </w:rPr>
        <w:t>What is the high voltage on each circuit? ____________________</w:t>
      </w:r>
    </w:p>
    <w:p w:rsidR="00C643A0" w:rsidP="4CEA4143" w:rsidRDefault="00C643A0" w14:paraId="0E4AA6D0" w14:textId="2F99E608">
      <w:pPr>
        <w:pStyle w:val="paragraph"/>
        <w:numPr>
          <w:ilvl w:val="0"/>
          <w:numId w:val="7"/>
        </w:numPr>
        <w:spacing w:before="0" w:beforeAutospacing="off" w:after="0" w:afterAutospacing="off" w:line="480" w:lineRule="auto"/>
        <w:textAlignment w:val="baseline"/>
        <w:rPr>
          <w:rStyle w:val="eop"/>
          <w:rFonts w:ascii="Calibri" w:hAnsi="Calibri" w:cs="Calibri" w:asciiTheme="minorAscii" w:hAnsiTheme="minorAscii" w:cstheme="minorAscii"/>
        </w:rPr>
      </w:pPr>
      <w:r w:rsidRPr="4CEA4143" w:rsidR="00C643A0">
        <w:rPr>
          <w:rStyle w:val="eop"/>
          <w:rFonts w:ascii="Calibri" w:hAnsi="Calibri" w:cs="Calibri" w:asciiTheme="minorAscii" w:hAnsiTheme="minorAscii" w:cstheme="minorAscii"/>
        </w:rPr>
        <w:t>What do you notice about the 2 patterns? Do they look the same</w:t>
      </w:r>
      <w:r w:rsidRPr="4CEA4143" w:rsidR="67B81B40">
        <w:rPr>
          <w:rStyle w:val="eop"/>
          <w:rFonts w:ascii="Calibri" w:hAnsi="Calibri" w:cs="Calibri" w:asciiTheme="minorAscii" w:hAnsiTheme="minorAscii" w:cstheme="minorAscii"/>
        </w:rPr>
        <w:t xml:space="preserve">? </w:t>
      </w:r>
      <w:r w:rsidRPr="4CEA4143" w:rsidR="00C643A0">
        <w:rPr>
          <w:rStyle w:val="eop"/>
          <w:rFonts w:ascii="Calibri" w:hAnsi="Calibri" w:cs="Calibri" w:asciiTheme="minorAscii" w:hAnsiTheme="minorAscii" w:cstheme="minorAscii"/>
        </w:rPr>
        <w:t>Are they opposites of each other? _______________________________________________</w:t>
      </w:r>
    </w:p>
    <w:p w:rsidR="003E4A66" w:rsidP="00C2232D" w:rsidRDefault="003E4A66" w14:paraId="5E74E0AE" w14:textId="4AA36F91">
      <w:pPr>
        <w:pStyle w:val="paragraph"/>
        <w:numPr>
          <w:ilvl w:val="0"/>
          <w:numId w:val="7"/>
        </w:numPr>
        <w:spacing w:before="0" w:beforeAutospacing="0" w:after="0" w:afterAutospacing="0" w:line="480" w:lineRule="auto"/>
        <w:textAlignment w:val="baseline"/>
        <w:rPr>
          <w:rStyle w:val="eop"/>
          <w:rFonts w:asciiTheme="minorHAnsi" w:hAnsiTheme="minorHAnsi" w:cstheme="minorHAnsi"/>
        </w:rPr>
      </w:pPr>
      <w:r>
        <w:rPr>
          <w:rStyle w:val="eop"/>
          <w:rFonts w:asciiTheme="minorHAnsi" w:hAnsiTheme="minorHAnsi" w:cstheme="minorHAnsi"/>
        </w:rPr>
        <w:t>What do we call the groupings of messages coming through? ____________________________________________________________________</w:t>
      </w:r>
    </w:p>
    <w:p w:rsidR="003E4A66" w:rsidP="003E4A66" w:rsidRDefault="003E4A66" w14:paraId="7AFBF5E6" w14:textId="5A4E8F87">
      <w:pPr>
        <w:pStyle w:val="paragraph"/>
        <w:numPr>
          <w:ilvl w:val="0"/>
          <w:numId w:val="3"/>
        </w:numPr>
        <w:spacing w:before="0" w:beforeAutospacing="0" w:after="0" w:afterAutospacing="0" w:line="480" w:lineRule="auto"/>
        <w:textAlignment w:val="baseline"/>
        <w:rPr>
          <w:rStyle w:val="eop"/>
          <w:rFonts w:asciiTheme="minorHAnsi" w:hAnsiTheme="minorHAnsi" w:cstheme="minorHAnsi"/>
        </w:rPr>
      </w:pPr>
      <w:r>
        <w:rPr>
          <w:rStyle w:val="eop"/>
          <w:rFonts w:asciiTheme="minorHAnsi" w:hAnsiTheme="minorHAnsi" w:cstheme="minorHAnsi"/>
        </w:rPr>
        <w:t>Try changing the speed and time di</w:t>
      </w:r>
      <w:r w:rsidR="00C820EE">
        <w:rPr>
          <w:rStyle w:val="eop"/>
          <w:rFonts w:asciiTheme="minorHAnsi" w:hAnsiTheme="minorHAnsi" w:cstheme="minorHAnsi"/>
        </w:rPr>
        <w:t xml:space="preserve">visions of the screen.  Try </w:t>
      </w:r>
      <w:r w:rsidR="004352C5">
        <w:rPr>
          <w:rStyle w:val="eop"/>
          <w:rFonts w:asciiTheme="minorHAnsi" w:hAnsiTheme="minorHAnsi" w:cstheme="minorHAnsi"/>
        </w:rPr>
        <w:t>freezing the screen to see the pattern close up.  Show your instructor ____________________________________</w:t>
      </w:r>
    </w:p>
    <w:p w:rsidR="0F177029" w:rsidP="730DD2A2" w:rsidRDefault="0F177029" w14:paraId="5B93087B" w14:textId="28A7C554">
      <w:pPr>
        <w:pStyle w:val="paragraph"/>
        <w:spacing w:before="0" w:beforeAutospacing="off" w:after="0" w:afterAutospacing="off" w:line="480" w:lineRule="auto"/>
        <w:ind w:left="720"/>
        <w:jc w:val="center"/>
        <w:rPr>
          <w:rFonts w:ascii="Calibri" w:hAnsi="Calibri" w:cs="Calibri" w:asciiTheme="minorAscii" w:hAnsiTheme="minorAscii" w:cstheme="minorAscii"/>
        </w:rPr>
      </w:pPr>
      <w:r w:rsidRPr="730DD2A2" w:rsidR="004352C5">
        <w:rPr>
          <w:rStyle w:val="eop"/>
          <w:rFonts w:ascii="Calibri" w:hAnsi="Calibri" w:cs="Calibri" w:asciiTheme="minorAscii" w:hAnsiTheme="minorAscii" w:cstheme="minorAscii"/>
        </w:rPr>
        <w:t>Turn into your instructor</w:t>
      </w:r>
    </w:p>
    <w:p w:rsidR="54EA6048" w:rsidP="54EA6048" w:rsidRDefault="54EA6048" w14:paraId="519C0E90" w14:textId="081F6DF9"/>
    <w:sectPr w:rsidR="54EA6048">
      <w:pgSz w:w="12240" w:h="15840" w:orient="portrait"/>
      <w:pgMar w:top="1440" w:right="1440" w:bottom="1440" w:left="1440" w:header="720" w:footer="720" w:gutter="0"/>
      <w:cols w:space="720"/>
      <w:docGrid w:linePitch="360"/>
      <w:headerReference w:type="default" r:id="R40759a7ad4d14bf8"/>
      <w:footerReference w:type="default" r:id="Rd3562c8df78f4d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.xml><?xml version="1.0" encoding="utf-8"?>
<w:ft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730DD2A2" w:rsidTr="730DD2A2" w14:paraId="5DA6B590">
      <w:trPr>
        <w:trHeight w:val="300"/>
      </w:trPr>
      <w:tc>
        <w:tcPr>
          <w:tcW w:w="3120" w:type="dxa"/>
          <w:tcMar/>
        </w:tcPr>
        <w:p w:rsidR="730DD2A2" w:rsidP="730DD2A2" w:rsidRDefault="730DD2A2" w14:paraId="1213CFAC" w14:textId="557C8B7F">
          <w:pPr>
            <w:tabs>
              <w:tab w:val="center" w:leader="none" w:pos="4680"/>
              <w:tab w:val="right" w:leader="none" w:pos="9360"/>
            </w:tabs>
            <w:bidi w:val="0"/>
            <w:spacing w:after="0" w:line="240" w:lineRule="auto"/>
            <w:ind w:left="-115"/>
            <w:jc w:val="left"/>
            <w:rPr>
              <w:rFonts w:ascii="Calibri" w:hAnsi="Calibri" w:eastAsia="Calibri" w:cs="Calibri"/>
              <w:b w:val="0"/>
              <w:bCs w:val="0"/>
              <w:i w:val="0"/>
              <w:iCs w:val="0"/>
              <w:caps w:val="0"/>
              <w:smallCaps w:val="0"/>
              <w:color w:val="000000" w:themeColor="text1" w:themeTint="FF" w:themeShade="FF"/>
              <w:sz w:val="22"/>
              <w:szCs w:val="22"/>
            </w:rPr>
          </w:pPr>
          <w:r w:rsidR="730DD2A2">
            <w:drawing>
              <wp:inline wp14:editId="249D7CE5" wp14:anchorId="48043819">
                <wp:extent cx="685800" cy="495300"/>
                <wp:effectExtent l="0" t="0" r="0" b="0"/>
                <wp:docPr id="1850468495" name="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"/>
                        <pic:cNvPicPr/>
                      </pic:nvPicPr>
                      <pic:blipFill>
                        <a:blip r:embed="R0a8d59eeb64a4b6f">
                          <a:extLst>
                            <a:ext xmlns:a="http://schemas.openxmlformats.org/drawingml/2006/main" uri="{28A0092B-C50C-407E-A947-70E740481C1C}">
                              <a14:useLocalDpi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800" cy="4953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20" w:type="dxa"/>
          <w:tcMar/>
        </w:tcPr>
        <w:p w:rsidR="730DD2A2" w:rsidP="730DD2A2" w:rsidRDefault="730DD2A2" w14:paraId="7BBB9619" w14:textId="3A5E2292">
          <w:pPr>
            <w:bidi w:val="0"/>
            <w:spacing w:line="259" w:lineRule="auto"/>
            <w:jc w:val="center"/>
            <w:rPr>
              <w:rFonts w:ascii="Calibri" w:hAnsi="Calibri" w:eastAsia="Calibri" w:cs="Calibri"/>
              <w:b w:val="0"/>
              <w:bCs w:val="0"/>
              <w:i w:val="0"/>
              <w:iCs w:val="0"/>
              <w:caps w:val="0"/>
              <w:smallCaps w:val="0"/>
              <w:color w:val="000000" w:themeColor="text1" w:themeTint="FF" w:themeShade="FF"/>
              <w:sz w:val="22"/>
              <w:szCs w:val="22"/>
            </w:rPr>
          </w:pPr>
          <w:r w:rsidR="730DD2A2">
            <w:drawing>
              <wp:inline wp14:editId="5280811F" wp14:anchorId="7B792E36">
                <wp:extent cx="742950" cy="742950"/>
                <wp:effectExtent l="0" t="0" r="0" b="0"/>
                <wp:docPr id="1748127063" name="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"/>
                        <pic:cNvPicPr/>
                      </pic:nvPicPr>
                      <pic:blipFill>
                        <a:blip r:embed="R26de877f5c424807">
                          <a:extLst>
                            <a:ext xmlns:a="http://schemas.openxmlformats.org/drawingml/2006/main" uri="{28A0092B-C50C-407E-A947-70E740481C1C}">
                              <a14:useLocalDpi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2950" cy="7429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730DD2A2" w:rsidP="730DD2A2" w:rsidRDefault="730DD2A2" w14:paraId="09E59D75" w14:textId="080A4287">
          <w:pPr>
            <w:bidi w:val="0"/>
            <w:spacing w:line="259" w:lineRule="auto"/>
            <w:jc w:val="center"/>
            <w:rPr>
              <w:rFonts w:ascii="Calibri" w:hAnsi="Calibri" w:eastAsia="Calibri" w:cs="Calibri"/>
              <w:b w:val="0"/>
              <w:bCs w:val="0"/>
              <w:i w:val="0"/>
              <w:iCs w:val="0"/>
              <w:caps w:val="0"/>
              <w:smallCaps w:val="0"/>
              <w:color w:val="000000" w:themeColor="text1" w:themeTint="FF" w:themeShade="FF"/>
              <w:sz w:val="18"/>
              <w:szCs w:val="18"/>
            </w:rPr>
          </w:pPr>
          <w:r w:rsidRPr="730DD2A2" w:rsidR="730DD2A2">
            <w:rPr>
              <w:rFonts w:ascii="Calibri" w:hAnsi="Calibri" w:eastAsia="Calibri" w:cs="Calibri"/>
              <w:b w:val="0"/>
              <w:bCs w:val="0"/>
              <w:i w:val="0"/>
              <w:iCs w:val="0"/>
              <w:caps w:val="0"/>
              <w:smallCaps w:val="0"/>
              <w:color w:val="000000" w:themeColor="text1" w:themeTint="FF" w:themeShade="FF"/>
              <w:sz w:val="18"/>
              <w:szCs w:val="18"/>
              <w:lang w:val="en-US"/>
            </w:rPr>
            <w:t>This task sheet was created for a NSF grant, DUE #2054997</w:t>
          </w:r>
        </w:p>
        <w:p w:rsidR="730DD2A2" w:rsidP="730DD2A2" w:rsidRDefault="730DD2A2" w14:paraId="35D1318F" w14:textId="4F6693A5">
          <w:pPr>
            <w:tabs>
              <w:tab w:val="center" w:leader="none" w:pos="4680"/>
              <w:tab w:val="right" w:leader="none" w:pos="9360"/>
            </w:tabs>
            <w:bidi w:val="0"/>
            <w:spacing w:after="0" w:line="240" w:lineRule="auto"/>
            <w:jc w:val="center"/>
            <w:rPr>
              <w:rFonts w:ascii="Calibri" w:hAnsi="Calibri" w:eastAsia="Calibri" w:cs="Calibri"/>
              <w:b w:val="0"/>
              <w:bCs w:val="0"/>
              <w:i w:val="0"/>
              <w:iCs w:val="0"/>
              <w:caps w:val="0"/>
              <w:smallCaps w:val="0"/>
              <w:color w:val="000000" w:themeColor="text1" w:themeTint="FF" w:themeShade="FF"/>
              <w:sz w:val="22"/>
              <w:szCs w:val="22"/>
            </w:rPr>
          </w:pPr>
        </w:p>
      </w:tc>
      <w:tc>
        <w:tcPr>
          <w:tcW w:w="3120" w:type="dxa"/>
          <w:tcMar/>
        </w:tcPr>
        <w:p w:rsidR="730DD2A2" w:rsidP="730DD2A2" w:rsidRDefault="730DD2A2" w14:paraId="2EA66423" w14:textId="33FDBA9B">
          <w:pPr>
            <w:tabs>
              <w:tab w:val="center" w:leader="none" w:pos="4680"/>
              <w:tab w:val="right" w:leader="none" w:pos="9360"/>
            </w:tabs>
            <w:bidi w:val="0"/>
            <w:spacing w:after="0" w:line="240" w:lineRule="auto"/>
            <w:ind w:right="-115"/>
            <w:jc w:val="right"/>
            <w:rPr>
              <w:rFonts w:ascii="Calibri" w:hAnsi="Calibri" w:eastAsia="Calibri" w:cs="Calibri"/>
              <w:b w:val="0"/>
              <w:bCs w:val="0"/>
              <w:i w:val="0"/>
              <w:iCs w:val="0"/>
              <w:caps w:val="0"/>
              <w:smallCaps w:val="0"/>
              <w:color w:val="000000" w:themeColor="text1" w:themeTint="FF" w:themeShade="FF"/>
              <w:sz w:val="22"/>
              <w:szCs w:val="22"/>
            </w:rPr>
          </w:pPr>
          <w:r w:rsidR="730DD2A2">
            <w:drawing>
              <wp:inline wp14:editId="7F603831" wp14:anchorId="7370CD08">
                <wp:extent cx="1228725" cy="238125"/>
                <wp:effectExtent l="0" t="0" r="0" b="0"/>
                <wp:docPr id="1312766522" name="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"/>
                        <pic:cNvPicPr/>
                      </pic:nvPicPr>
                      <pic:blipFill>
                        <a:blip r:embed="R8ad02d787f274050">
                          <a:extLst>
                            <a:ext xmlns:a="http://schemas.openxmlformats.org/drawingml/2006/main" uri="{28A0092B-C50C-407E-A947-70E740481C1C}">
                              <a14:useLocalDpi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8725" cy="2381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730DD2A2" w:rsidP="730DD2A2" w:rsidRDefault="730DD2A2" w14:paraId="4BCE13BE" w14:textId="5B80226D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730DD2A2" w:rsidTr="730DD2A2" w14:paraId="3D3F254E">
      <w:trPr>
        <w:trHeight w:val="300"/>
      </w:trPr>
      <w:tc>
        <w:tcPr>
          <w:tcW w:w="3120" w:type="dxa"/>
          <w:tcMar/>
        </w:tcPr>
        <w:p w:rsidR="730DD2A2" w:rsidP="730DD2A2" w:rsidRDefault="730DD2A2" w14:paraId="3CB7129F" w14:textId="2428C14B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730DD2A2" w:rsidP="730DD2A2" w:rsidRDefault="730DD2A2" w14:paraId="15F51037" w14:textId="2D863026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730DD2A2" w:rsidP="730DD2A2" w:rsidRDefault="730DD2A2" w14:paraId="764B5605" w14:textId="0A8F424C">
          <w:pPr>
            <w:pStyle w:val="Header"/>
            <w:bidi w:val="0"/>
            <w:ind w:right="-115"/>
            <w:jc w:val="right"/>
          </w:pPr>
        </w:p>
      </w:tc>
    </w:tr>
  </w:tbl>
  <w:p w:rsidR="730DD2A2" w:rsidP="730DD2A2" w:rsidRDefault="730DD2A2" w14:paraId="2B1F91F8" w14:textId="1C7EB9DB">
    <w:pPr>
      <w:pStyle w:val="Header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42726"/>
    <w:multiLevelType w:val="hybridMultilevel"/>
    <w:tmpl w:val="4D7E3C00"/>
    <w:lvl w:ilvl="0" w:tplc="E68E91D0">
      <w:start w:val="1"/>
      <w:numFmt w:val="decimal"/>
      <w:lvlText w:val="%1."/>
      <w:lvlJc w:val="left"/>
      <w:pPr>
        <w:ind w:left="720" w:hanging="360"/>
      </w:pPr>
      <w:rPr>
        <w:rFonts w:hint="default" w:ascii="Calibri" w:hAnsi="Calibri" w:cs="Calibri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CB8D94"/>
    <w:multiLevelType w:val="hybridMultilevel"/>
    <w:tmpl w:val="CFE2A458"/>
    <w:lvl w:ilvl="0" w:tplc="41549ED4">
      <w:start w:val="1"/>
      <w:numFmt w:val="decimal"/>
      <w:lvlText w:val="%1."/>
      <w:lvlJc w:val="left"/>
      <w:pPr>
        <w:ind w:left="720" w:hanging="360"/>
      </w:pPr>
    </w:lvl>
    <w:lvl w:ilvl="1" w:tplc="C00C337A">
      <w:start w:val="1"/>
      <w:numFmt w:val="lowerLetter"/>
      <w:lvlText w:val="%2."/>
      <w:lvlJc w:val="left"/>
      <w:pPr>
        <w:ind w:left="1440" w:hanging="360"/>
      </w:pPr>
    </w:lvl>
    <w:lvl w:ilvl="2" w:tplc="48A8A624">
      <w:start w:val="1"/>
      <w:numFmt w:val="lowerRoman"/>
      <w:lvlText w:val="%3."/>
      <w:lvlJc w:val="right"/>
      <w:pPr>
        <w:ind w:left="2160" w:hanging="180"/>
      </w:pPr>
    </w:lvl>
    <w:lvl w:ilvl="3" w:tplc="465A6D98">
      <w:start w:val="1"/>
      <w:numFmt w:val="decimal"/>
      <w:lvlText w:val="%4."/>
      <w:lvlJc w:val="left"/>
      <w:pPr>
        <w:ind w:left="2880" w:hanging="360"/>
      </w:pPr>
    </w:lvl>
    <w:lvl w:ilvl="4" w:tplc="BFC0B6D4">
      <w:start w:val="1"/>
      <w:numFmt w:val="lowerLetter"/>
      <w:lvlText w:val="%5."/>
      <w:lvlJc w:val="left"/>
      <w:pPr>
        <w:ind w:left="3600" w:hanging="360"/>
      </w:pPr>
    </w:lvl>
    <w:lvl w:ilvl="5" w:tplc="7D46506E">
      <w:start w:val="1"/>
      <w:numFmt w:val="lowerRoman"/>
      <w:lvlText w:val="%6."/>
      <w:lvlJc w:val="right"/>
      <w:pPr>
        <w:ind w:left="4320" w:hanging="180"/>
      </w:pPr>
    </w:lvl>
    <w:lvl w:ilvl="6" w:tplc="ED0C83B6">
      <w:start w:val="1"/>
      <w:numFmt w:val="decimal"/>
      <w:lvlText w:val="%7."/>
      <w:lvlJc w:val="left"/>
      <w:pPr>
        <w:ind w:left="5040" w:hanging="360"/>
      </w:pPr>
    </w:lvl>
    <w:lvl w:ilvl="7" w:tplc="5D5CEFEE">
      <w:start w:val="1"/>
      <w:numFmt w:val="lowerLetter"/>
      <w:lvlText w:val="%8."/>
      <w:lvlJc w:val="left"/>
      <w:pPr>
        <w:ind w:left="5760" w:hanging="360"/>
      </w:pPr>
    </w:lvl>
    <w:lvl w:ilvl="8" w:tplc="3C2CE65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F75923"/>
    <w:multiLevelType w:val="hybridMultilevel"/>
    <w:tmpl w:val="EC0A01D2"/>
    <w:lvl w:ilvl="0" w:tplc="483C7B6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9B613BB"/>
    <w:multiLevelType w:val="hybridMultilevel"/>
    <w:tmpl w:val="8C841C7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736D04"/>
    <w:multiLevelType w:val="hybridMultilevel"/>
    <w:tmpl w:val="BDE69470"/>
    <w:lvl w:ilvl="0" w:tplc="71F06D0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44C76A5"/>
    <w:multiLevelType w:val="hybridMultilevel"/>
    <w:tmpl w:val="7EA62298"/>
    <w:lvl w:ilvl="0" w:tplc="6AFCA51A">
      <w:start w:val="1"/>
      <w:numFmt w:val="lowerLetter"/>
      <w:lvlText w:val="%1."/>
      <w:lvlJc w:val="left"/>
      <w:pPr>
        <w:ind w:left="1080" w:hanging="360"/>
      </w:pPr>
      <w:rPr>
        <w:rFonts w:hint="default" w:ascii="Calibri" w:hAnsi="Calibri" w:cs="Calibri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C439179"/>
    <w:multiLevelType w:val="hybridMultilevel"/>
    <w:tmpl w:val="48F65BFC"/>
    <w:lvl w:ilvl="0" w:tplc="3516F49E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109EF25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09A084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E143C7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C70903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0FCE81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3E63E4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2269FC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1621CB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105690934">
    <w:abstractNumId w:val="6"/>
  </w:num>
  <w:num w:numId="2" w16cid:durableId="1175652664">
    <w:abstractNumId w:val="1"/>
  </w:num>
  <w:num w:numId="3" w16cid:durableId="1723407724">
    <w:abstractNumId w:val="0"/>
  </w:num>
  <w:num w:numId="4" w16cid:durableId="460733017">
    <w:abstractNumId w:val="5"/>
  </w:num>
  <w:num w:numId="5" w16cid:durableId="735973505">
    <w:abstractNumId w:val="3"/>
  </w:num>
  <w:num w:numId="6" w16cid:durableId="1270965806">
    <w:abstractNumId w:val="4"/>
  </w:num>
  <w:num w:numId="7" w16cid:durableId="6766116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0553FC4"/>
    <w:rsid w:val="00077B9C"/>
    <w:rsid w:val="00106C1A"/>
    <w:rsid w:val="001D2585"/>
    <w:rsid w:val="001F5730"/>
    <w:rsid w:val="003625C7"/>
    <w:rsid w:val="0039064F"/>
    <w:rsid w:val="003E4A66"/>
    <w:rsid w:val="00435149"/>
    <w:rsid w:val="004352C5"/>
    <w:rsid w:val="00485A37"/>
    <w:rsid w:val="00604809"/>
    <w:rsid w:val="0063676C"/>
    <w:rsid w:val="00681EDA"/>
    <w:rsid w:val="007A7BD7"/>
    <w:rsid w:val="00826896"/>
    <w:rsid w:val="008D0D5D"/>
    <w:rsid w:val="008D6840"/>
    <w:rsid w:val="00A715BB"/>
    <w:rsid w:val="00C2232D"/>
    <w:rsid w:val="00C643A0"/>
    <w:rsid w:val="00C820EE"/>
    <w:rsid w:val="00E642A3"/>
    <w:rsid w:val="00EB654F"/>
    <w:rsid w:val="00F87021"/>
    <w:rsid w:val="00FF33AE"/>
    <w:rsid w:val="01845265"/>
    <w:rsid w:val="04BE6E29"/>
    <w:rsid w:val="0D536DEC"/>
    <w:rsid w:val="0EF0C05A"/>
    <w:rsid w:val="0F177029"/>
    <w:rsid w:val="0F66DF1B"/>
    <w:rsid w:val="0FA3E088"/>
    <w:rsid w:val="1307B854"/>
    <w:rsid w:val="1E305727"/>
    <w:rsid w:val="21B8CEB6"/>
    <w:rsid w:val="235D2BD6"/>
    <w:rsid w:val="2489A18E"/>
    <w:rsid w:val="24B18017"/>
    <w:rsid w:val="29103697"/>
    <w:rsid w:val="2A0D0DA5"/>
    <w:rsid w:val="2AD64342"/>
    <w:rsid w:val="31F3AD45"/>
    <w:rsid w:val="391909A1"/>
    <w:rsid w:val="3DD01DFD"/>
    <w:rsid w:val="3F959485"/>
    <w:rsid w:val="40211680"/>
    <w:rsid w:val="413164E6"/>
    <w:rsid w:val="4A6B58AE"/>
    <w:rsid w:val="4CEA4143"/>
    <w:rsid w:val="54EA6048"/>
    <w:rsid w:val="5A05FF28"/>
    <w:rsid w:val="5AABFA78"/>
    <w:rsid w:val="5CA3A782"/>
    <w:rsid w:val="60553FC4"/>
    <w:rsid w:val="608B4338"/>
    <w:rsid w:val="60F1AFE9"/>
    <w:rsid w:val="6297BF0A"/>
    <w:rsid w:val="64147C5A"/>
    <w:rsid w:val="6619F37A"/>
    <w:rsid w:val="661D03A8"/>
    <w:rsid w:val="6741A328"/>
    <w:rsid w:val="67B81B40"/>
    <w:rsid w:val="6AAA1D6B"/>
    <w:rsid w:val="6B9D1837"/>
    <w:rsid w:val="6E5F5E9D"/>
    <w:rsid w:val="6F5A6041"/>
    <w:rsid w:val="6F998416"/>
    <w:rsid w:val="70FC3A3B"/>
    <w:rsid w:val="71355477"/>
    <w:rsid w:val="7219520C"/>
    <w:rsid w:val="730DD2A2"/>
    <w:rsid w:val="75906CD0"/>
    <w:rsid w:val="767AF6B8"/>
    <w:rsid w:val="775F6BCA"/>
    <w:rsid w:val="77F9137D"/>
    <w:rsid w:val="7AF34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53FC4"/>
  <w15:chartTrackingRefBased/>
  <w15:docId w15:val="{5E4C001E-728B-4903-9232-E31BD8671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paragraph" w:customStyle="1">
    <w:name w:val="paragraph"/>
    <w:basedOn w:val="Normal"/>
    <w:rsid w:val="00EB654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normaltextrun" w:customStyle="1">
    <w:name w:val="normaltextrun"/>
    <w:basedOn w:val="DefaultParagraphFont"/>
    <w:rsid w:val="00EB654F"/>
  </w:style>
  <w:style w:type="character" w:styleId="eop" w:customStyle="1">
    <w:name w:val="eop"/>
    <w:basedOn w:val="DefaultParagraphFont"/>
    <w:rsid w:val="00EB654F"/>
  </w:style>
  <w:style xmlns:w14="http://schemas.microsoft.com/office/word/2010/wordml" xmlns:mc="http://schemas.openxmlformats.org/markup-compatibility/2006" xmlns:w="http://schemas.openxmlformats.org/wordprocessingml/2006/main" w:type="character" w:styleId="HeaderChar" w:customStyle="1" mc:Ignorable="w14">
    <w:name xmlns:w="http://schemas.openxmlformats.org/wordprocessingml/2006/main" w:val="Header Char"/>
    <w:basedOn xmlns:w="http://schemas.openxmlformats.org/wordprocessingml/2006/main" w:val="DefaultParagraphFont"/>
    <w:link xmlns:w="http://schemas.openxmlformats.org/wordprocessingml/2006/main" w:val="Head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Header" mc:Ignorable="w14">
    <w:name xmlns:w="http://schemas.openxmlformats.org/wordprocessingml/2006/main" w:val="header"/>
    <w:basedOn xmlns:w="http://schemas.openxmlformats.org/wordprocessingml/2006/main" w:val="Normal"/>
    <w:link xmlns:w="http://schemas.openxmlformats.org/wordprocessingml/2006/main" w:val="Head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FooterChar" w:customStyle="1" mc:Ignorable="w14">
    <w:name xmlns:w="http://schemas.openxmlformats.org/wordprocessingml/2006/main" w:val="Footer Char"/>
    <w:basedOn xmlns:w="http://schemas.openxmlformats.org/wordprocessingml/2006/main" w:val="DefaultParagraphFont"/>
    <w:link xmlns:w="http://schemas.openxmlformats.org/wordprocessingml/2006/main" w:val="Foot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Footer" mc:Ignorable="w14">
    <w:name xmlns:w="http://schemas.openxmlformats.org/wordprocessingml/2006/main" w:val="footer"/>
    <w:basedOn xmlns:w="http://schemas.openxmlformats.org/wordprocessingml/2006/main" w:val="Normal"/>
    <w:link xmlns:w="http://schemas.openxmlformats.org/wordprocessingml/2006/main" w:val="Foot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53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header" Target="header.xml" Id="R40759a7ad4d14bf8" /><Relationship Type="http://schemas.openxmlformats.org/officeDocument/2006/relationships/footer" Target="footer.xml" Id="Rd3562c8df78f4d47" /></Relationships>
</file>

<file path=word/_rels/footer.xml.rels>&#65279;<?xml version="1.0" encoding="utf-8"?><Relationships xmlns="http://schemas.openxmlformats.org/package/2006/relationships"><Relationship Type="http://schemas.openxmlformats.org/officeDocument/2006/relationships/image" Target="/media/image3.png" Id="R0a8d59eeb64a4b6f" /><Relationship Type="http://schemas.openxmlformats.org/officeDocument/2006/relationships/image" Target="/media/image4.png" Id="R26de877f5c424807" /><Relationship Type="http://schemas.openxmlformats.org/officeDocument/2006/relationships/image" Target="/media/image5.png" Id="R8ad02d787f27405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2CA95A2695E34291D4CEFE95C4DF68" ma:contentTypeVersion="18" ma:contentTypeDescription="Create a new document." ma:contentTypeScope="" ma:versionID="e9690ae7ed4334bb497d3140cf0f213f">
  <xsd:schema xmlns:xsd="http://www.w3.org/2001/XMLSchema" xmlns:xs="http://www.w3.org/2001/XMLSchema" xmlns:p="http://schemas.microsoft.com/office/2006/metadata/properties" xmlns:ns2="30e9c36f-678e-41da-ab09-c15e53a3b3ff" xmlns:ns3="286caa70-3536-4aff-a57f-2e8d08ba9012" targetNamespace="http://schemas.microsoft.com/office/2006/metadata/properties" ma:root="true" ma:fieldsID="0fb4e4b6316538fb8317c8df18e91018" ns2:_="" ns3:_="">
    <xsd:import namespace="30e9c36f-678e-41da-ab09-c15e53a3b3ff"/>
    <xsd:import namespace="286caa70-3536-4aff-a57f-2e8d08ba9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Location" minOccurs="0"/>
                <xsd:element ref="ns2:finished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9c36f-678e-41da-ab09-c15e53a3b3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f95a9afa-61c7-4e96-8bec-901bd18877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finished" ma:index="24" nillable="true" ma:displayName="finished " ma:description="this is complete " ma:format="Dropdown" ma:internalName="finished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caa70-3536-4aff-a57f-2e8d08ba9012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f78bdec3-8c33-4949-a7ab-a713e41e0802}" ma:internalName="TaxCatchAll" ma:showField="CatchAllData" ma:web="286caa70-3536-4aff-a57f-2e8d08ba9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e9c36f-678e-41da-ab09-c15e53a3b3ff">
      <Terms xmlns="http://schemas.microsoft.com/office/infopath/2007/PartnerControls"/>
    </lcf76f155ced4ddcb4097134ff3c332f>
    <TaxCatchAll xmlns="286caa70-3536-4aff-a57f-2e8d08ba9012" xsi:nil="true"/>
    <finished xmlns="30e9c36f-678e-41da-ab09-c15e53a3b3ff" xsi:nil="true"/>
  </documentManagement>
</p:properties>
</file>

<file path=customXml/itemProps1.xml><?xml version="1.0" encoding="utf-8"?>
<ds:datastoreItem xmlns:ds="http://schemas.openxmlformats.org/officeDocument/2006/customXml" ds:itemID="{D06B6379-DB57-4CEE-8E30-2CEF2A823D77}"/>
</file>

<file path=customXml/itemProps2.xml><?xml version="1.0" encoding="utf-8"?>
<ds:datastoreItem xmlns:ds="http://schemas.openxmlformats.org/officeDocument/2006/customXml" ds:itemID="{743BE947-71E9-4903-98BE-736954909D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68FD72-32C0-4B0F-8220-31C8129652B9}">
  <ds:schemaRefs>
    <ds:schemaRef ds:uri="http://schemas.microsoft.com/office/2006/metadata/properties"/>
    <ds:schemaRef ds:uri="http://schemas.microsoft.com/office/infopath/2007/PartnerControls"/>
    <ds:schemaRef ds:uri="30e9c36f-678e-41da-ab09-c15e53a3b3ff"/>
    <ds:schemaRef ds:uri="286caa70-3536-4aff-a57f-2e8d08ba9012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Hadfield, Christopher J</dc:creator>
  <keywords/>
  <dc:description/>
  <lastModifiedBy>Brownlee, Forrest A</lastModifiedBy>
  <revision>28</revision>
  <dcterms:created xsi:type="dcterms:W3CDTF">2023-01-29T21:13:00.0000000Z</dcterms:created>
  <dcterms:modified xsi:type="dcterms:W3CDTF">2023-07-18T15:35:03.4150332Z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0x010100022CA95A2695E34291D4CEFE95C4DF68</vt:lpwstr>
  </property>
  <property fmtid="{D5CDD505-2E9C-101B-9397-08002B2CF9AE}" pid="3" name="MediaServiceImageTags">
    <vt:lpwstr/>
  </property>
</Properties>
</file>